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A19" w:rsidRPr="00794D46" w:rsidRDefault="004C5A19" w:rsidP="004C5A1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94D46">
        <w:rPr>
          <w:rFonts w:ascii="Times New Roman" w:eastAsia="Calibri" w:hAnsi="Times New Roman" w:cs="Times New Roman"/>
          <w:b/>
          <w:sz w:val="32"/>
          <w:szCs w:val="32"/>
        </w:rPr>
        <w:t>ПОЯСНИТЕЛЬНАЯ ЗАПИСКА</w:t>
      </w:r>
    </w:p>
    <w:p w:rsidR="004C5A19" w:rsidRPr="00794D46" w:rsidRDefault="004C5A19" w:rsidP="004C5A1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4C5A19" w:rsidRPr="00794D46" w:rsidRDefault="004C5A19" w:rsidP="004C5A19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94D46">
        <w:rPr>
          <w:rFonts w:ascii="Times New Roman" w:eastAsia="Calibri" w:hAnsi="Times New Roman" w:cs="Times New Roman"/>
          <w:sz w:val="32"/>
          <w:szCs w:val="32"/>
          <w:lang w:val="kk-KZ"/>
        </w:rPr>
        <w:t xml:space="preserve">Примерное календарно-тематическое планирование по английскому языку </w:t>
      </w:r>
      <w:bookmarkStart w:id="0" w:name="_GoBack"/>
      <w:bookmarkEnd w:id="0"/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предназначено для работы в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7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классах с русским языком и казахским языком обучения в рамках обновленного содержания образования.</w:t>
      </w:r>
    </w:p>
    <w:p w:rsidR="004C5A19" w:rsidRPr="00794D46" w:rsidRDefault="004C5A19" w:rsidP="004C5A19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«О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«О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4C5A19" w:rsidRPr="00794D46" w:rsidRDefault="004C5A19" w:rsidP="001E2A5C">
      <w:pPr>
        <w:pStyle w:val="Default"/>
        <w:ind w:left="426" w:hanging="142"/>
        <w:rPr>
          <w:sz w:val="32"/>
          <w:szCs w:val="32"/>
        </w:rPr>
      </w:pPr>
      <w:r w:rsidRPr="00794D46">
        <w:rPr>
          <w:sz w:val="32"/>
          <w:szCs w:val="32"/>
        </w:rPr>
        <w:t xml:space="preserve">Учебный предмет </w:t>
      </w:r>
      <w:r w:rsidRPr="00794D46">
        <w:rPr>
          <w:b/>
          <w:bCs/>
          <w:i/>
          <w:iCs/>
          <w:sz w:val="32"/>
          <w:szCs w:val="32"/>
        </w:rPr>
        <w:t>«Английский язык»</w:t>
      </w:r>
      <w:r w:rsidRPr="00794D46">
        <w:rPr>
          <w:sz w:val="32"/>
          <w:szCs w:val="32"/>
        </w:rPr>
        <w:t xml:space="preserve">для уровня основного среднего образования ориентирован на подготовку к обучению на уровне общего среднего образования, т.е. соотносится с общеевропейскими уровнями владения языком: </w:t>
      </w:r>
    </w:p>
    <w:p w:rsidR="004C5A19" w:rsidRPr="004C5A19" w:rsidRDefault="004C5A19" w:rsidP="001E2A5C">
      <w:pPr>
        <w:pStyle w:val="Default"/>
        <w:ind w:left="426" w:hanging="142"/>
        <w:rPr>
          <w:sz w:val="32"/>
          <w:szCs w:val="32"/>
          <w:lang w:val="kk-KZ"/>
        </w:rPr>
      </w:pPr>
      <w:r w:rsidRPr="004C5A19">
        <w:rPr>
          <w:sz w:val="32"/>
          <w:szCs w:val="32"/>
        </w:rPr>
        <w:t xml:space="preserve">1) 7 класс-В1 (низкий). </w:t>
      </w:r>
    </w:p>
    <w:p w:rsidR="004C5A19" w:rsidRPr="00794D46" w:rsidRDefault="004C5A19" w:rsidP="001E2A5C">
      <w:pPr>
        <w:pStyle w:val="Default"/>
        <w:ind w:left="426" w:hanging="142"/>
        <w:rPr>
          <w:sz w:val="32"/>
          <w:szCs w:val="32"/>
        </w:rPr>
      </w:pPr>
      <w:r w:rsidRPr="00794D46">
        <w:rPr>
          <w:sz w:val="32"/>
          <w:szCs w:val="32"/>
        </w:rPr>
        <w:t xml:space="preserve">Цель обучения английскому языку на уровне основного среднего образования – развитие языковых навыков обучающихся на уровне В1 по завершении основной школы посредством: </w:t>
      </w:r>
    </w:p>
    <w:p w:rsidR="004C5A19" w:rsidRPr="00794D46" w:rsidRDefault="004C5A19" w:rsidP="001E2A5C">
      <w:pPr>
        <w:pStyle w:val="Default"/>
        <w:ind w:left="426" w:hanging="142"/>
        <w:rPr>
          <w:sz w:val="32"/>
          <w:szCs w:val="32"/>
        </w:rPr>
      </w:pPr>
      <w:r w:rsidRPr="00794D46">
        <w:rPr>
          <w:sz w:val="32"/>
          <w:szCs w:val="32"/>
        </w:rPr>
        <w:t xml:space="preserve">1) разнообразных заданий, которые способствуют развитию навыков анализа, оценки и творческого мышления; </w:t>
      </w:r>
    </w:p>
    <w:p w:rsidR="004C5A19" w:rsidRPr="00794D46" w:rsidRDefault="004C5A19" w:rsidP="001E2A5C">
      <w:pPr>
        <w:pStyle w:val="Default"/>
        <w:ind w:left="426" w:hanging="142"/>
        <w:rPr>
          <w:sz w:val="32"/>
          <w:szCs w:val="32"/>
        </w:rPr>
      </w:pPr>
      <w:r w:rsidRPr="00794D46">
        <w:rPr>
          <w:sz w:val="32"/>
          <w:szCs w:val="32"/>
        </w:rPr>
        <w:t xml:space="preserve">2) работы с широким спектром устных и письменных источников. </w:t>
      </w:r>
    </w:p>
    <w:p w:rsidR="004C5A19" w:rsidRPr="00794D46" w:rsidRDefault="004C5A19" w:rsidP="001E2A5C">
      <w:pPr>
        <w:pStyle w:val="Default"/>
        <w:ind w:left="426" w:hanging="142"/>
        <w:rPr>
          <w:sz w:val="32"/>
          <w:szCs w:val="32"/>
        </w:rPr>
      </w:pPr>
      <w:r w:rsidRPr="00794D46">
        <w:rPr>
          <w:sz w:val="32"/>
          <w:szCs w:val="32"/>
        </w:rPr>
        <w:t xml:space="preserve">Учебная программа использует принцип спиральности. Этот подход предусматривает изучение целей и тем повторно через определенные промежутки времени (в пределах учебного года или в последующих классах), включая знания и навыки, которые постепенно расширяются по глубине, </w:t>
      </w:r>
    </w:p>
    <w:p w:rsidR="004C5A19" w:rsidRPr="00794D46" w:rsidRDefault="004C5A19" w:rsidP="001E2A5C">
      <w:pPr>
        <w:pStyle w:val="Default"/>
        <w:spacing w:line="323" w:lineRule="atLeast"/>
        <w:ind w:left="426" w:hanging="142"/>
        <w:jc w:val="both"/>
        <w:rPr>
          <w:sz w:val="32"/>
          <w:szCs w:val="32"/>
        </w:rPr>
      </w:pPr>
      <w:r w:rsidRPr="00794D46">
        <w:rPr>
          <w:sz w:val="32"/>
          <w:szCs w:val="32"/>
        </w:rPr>
        <w:lastRenderedPageBreak/>
        <w:t>объему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сложности.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Достижение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целей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по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навыкам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речевой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деятельности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предполагает,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что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развитие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мыслительной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деятельности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в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прогрессии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происходит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от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«знает,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понимает»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к «различает,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сопоставляет».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Знания,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умения 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навыки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формируются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развиваются через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мыслительные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навыки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от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самых элементарных до навыков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мышления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высокого порядка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(поТаксономии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Блума).</w:t>
      </w:r>
    </w:p>
    <w:p w:rsidR="004C5A19" w:rsidRPr="00794D46" w:rsidRDefault="004C5A19" w:rsidP="001E2A5C">
      <w:pPr>
        <w:pStyle w:val="Default"/>
        <w:spacing w:line="323" w:lineRule="atLeast"/>
        <w:ind w:left="426" w:hanging="142"/>
        <w:jc w:val="both"/>
        <w:rPr>
          <w:sz w:val="32"/>
          <w:szCs w:val="32"/>
        </w:rPr>
      </w:pPr>
      <w:r w:rsidRPr="00794D46">
        <w:rPr>
          <w:sz w:val="32"/>
          <w:szCs w:val="32"/>
        </w:rPr>
        <w:t>Содержание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программы</w:t>
      </w:r>
      <w:r w:rsidRPr="00794D46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7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класс</w:t>
      </w:r>
      <w:r w:rsidRPr="00794D46">
        <w:rPr>
          <w:sz w:val="32"/>
          <w:szCs w:val="32"/>
          <w:lang w:val="kk-KZ"/>
        </w:rPr>
        <w:t xml:space="preserve">а </w:t>
      </w:r>
      <w:r w:rsidRPr="00794D46">
        <w:rPr>
          <w:sz w:val="32"/>
          <w:szCs w:val="32"/>
        </w:rPr>
        <w:t>состоит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</w:rPr>
        <w:t>из</w:t>
      </w:r>
      <w:r w:rsidRPr="00794D46">
        <w:rPr>
          <w:sz w:val="32"/>
          <w:szCs w:val="32"/>
          <w:lang w:val="kk-KZ"/>
        </w:rPr>
        <w:t xml:space="preserve"> </w:t>
      </w:r>
      <w:r w:rsidRPr="00794D46">
        <w:rPr>
          <w:b/>
          <w:bCs/>
          <w:sz w:val="32"/>
          <w:szCs w:val="32"/>
        </w:rPr>
        <w:t>6</w:t>
      </w:r>
      <w:r w:rsidRPr="00794D46">
        <w:rPr>
          <w:b/>
          <w:bCs/>
          <w:sz w:val="32"/>
          <w:szCs w:val="32"/>
          <w:lang w:val="kk-KZ"/>
        </w:rPr>
        <w:t xml:space="preserve"> </w:t>
      </w:r>
      <w:r w:rsidRPr="00794D46">
        <w:rPr>
          <w:b/>
          <w:bCs/>
          <w:sz w:val="32"/>
          <w:szCs w:val="32"/>
        </w:rPr>
        <w:t>направлений –</w:t>
      </w:r>
      <w:r w:rsidRPr="00794D46">
        <w:rPr>
          <w:sz w:val="32"/>
          <w:szCs w:val="32"/>
        </w:rPr>
        <w:t>Strand</w:t>
      </w:r>
    </w:p>
    <w:p w:rsidR="004C5A19" w:rsidRPr="00794D46" w:rsidRDefault="004C5A19" w:rsidP="001E2A5C">
      <w:pPr>
        <w:pStyle w:val="Default"/>
        <w:ind w:left="426" w:hanging="142"/>
        <w:rPr>
          <w:sz w:val="32"/>
          <w:szCs w:val="32"/>
          <w:lang w:val="kk-KZ"/>
        </w:rPr>
      </w:pPr>
      <w:r w:rsidRPr="00794D46">
        <w:rPr>
          <w:sz w:val="32"/>
          <w:szCs w:val="32"/>
        </w:rPr>
        <w:t>1: Content, Strand</w:t>
      </w:r>
      <w:r w:rsidRPr="00794D46">
        <w:rPr>
          <w:sz w:val="32"/>
          <w:szCs w:val="32"/>
          <w:lang w:val="kk-KZ"/>
        </w:rPr>
        <w:t>; 2:</w:t>
      </w:r>
      <w:r w:rsidR="001E2A5C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Listening, Strand; 3:</w:t>
      </w:r>
      <w:r w:rsidR="001E2A5C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Speaking, Strand; 4:</w:t>
      </w:r>
      <w:r w:rsidR="001E2A5C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Reading Strand; 5:</w:t>
      </w:r>
      <w:r w:rsidR="001E2A5C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>Writing, Strand; 6:</w:t>
      </w:r>
      <w:r w:rsidR="001E2A5C">
        <w:rPr>
          <w:sz w:val="32"/>
          <w:szCs w:val="32"/>
          <w:lang w:val="kk-KZ"/>
        </w:rPr>
        <w:t xml:space="preserve"> </w:t>
      </w:r>
      <w:r w:rsidRPr="00794D46">
        <w:rPr>
          <w:sz w:val="32"/>
          <w:szCs w:val="32"/>
          <w:lang w:val="kk-KZ"/>
        </w:rPr>
        <w:t xml:space="preserve">Use of English, –каждое из которых подразделяется на цели обучения, выстроенные в  виде прогрессии , как было указано ранее, от формирования простых навыков до более сложных в каждом отдельном классе. По мере развития навыков от уровня к уровню и из класса в класс цели усложняются. </w:t>
      </w:r>
    </w:p>
    <w:p w:rsidR="004C5A19" w:rsidRPr="00794D46" w:rsidRDefault="004C5A19" w:rsidP="001E2A5C">
      <w:pPr>
        <w:spacing w:after="0" w:line="240" w:lineRule="auto"/>
        <w:ind w:left="426" w:right="-172" w:hanging="142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94D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Объем учебного предмета 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>Английский язык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  <w:r w:rsidRPr="00794D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(с русским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и казахским 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языком обучения) составляет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7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классе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3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часа в неделю, 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102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</w:t>
      </w:r>
      <w:r w:rsidRPr="00794D4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са</w:t>
      </w:r>
      <w:r w:rsidRPr="00794D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учебном году.</w:t>
      </w:r>
    </w:p>
    <w:p w:rsidR="004C5A19" w:rsidRPr="00794D46" w:rsidRDefault="004C5A19" w:rsidP="001E2A5C">
      <w:pPr>
        <w:spacing w:after="0" w:line="240" w:lineRule="auto"/>
        <w:ind w:left="426" w:right="-172" w:hanging="142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</w:p>
    <w:p w:rsidR="004C5A19" w:rsidRPr="004C5A19" w:rsidRDefault="004C5A19" w:rsidP="001E2A5C">
      <w:pPr>
        <w:ind w:firstLine="426"/>
        <w:rPr>
          <w:rFonts w:ascii="Times New Roman" w:hAnsi="Times New Roman" w:cs="Times New Roman"/>
          <w:sz w:val="32"/>
          <w:szCs w:val="32"/>
        </w:rPr>
      </w:pPr>
      <w:r w:rsidRPr="004C5A1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Рекомендуемый учебник к использованию:</w:t>
      </w:r>
      <w:r w:rsidRPr="004C5A1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C5A19" w:rsidRPr="004C5A19" w:rsidRDefault="004C5A19" w:rsidP="001E2A5C">
      <w:pPr>
        <w:ind w:firstLine="426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4C5A19">
        <w:rPr>
          <w:rFonts w:ascii="Times New Roman" w:eastAsia="Calibri" w:hAnsi="Times New Roman" w:cs="Times New Roman"/>
          <w:b/>
          <w:sz w:val="32"/>
          <w:szCs w:val="32"/>
          <w:lang w:val="kk-KZ" w:eastAsia="ru-RU"/>
        </w:rPr>
        <w:t>7 класс:</w:t>
      </w:r>
      <w:r w:rsidRPr="001E2A5C">
        <w:rPr>
          <w:rFonts w:ascii="Times New Roman" w:hAnsi="Times New Roman" w:cs="Times New Roman"/>
          <w:sz w:val="32"/>
          <w:szCs w:val="32"/>
        </w:rPr>
        <w:t xml:space="preserve"> </w:t>
      </w:r>
      <w:r w:rsidRPr="004C5A19">
        <w:rPr>
          <w:rFonts w:ascii="Times New Roman" w:hAnsi="Times New Roman" w:cs="Times New Roman"/>
          <w:b/>
          <w:sz w:val="32"/>
          <w:szCs w:val="32"/>
          <w:lang w:val="kk-KZ"/>
        </w:rPr>
        <w:t>«</w:t>
      </w:r>
      <w:r w:rsidRPr="004C5A19">
        <w:rPr>
          <w:rFonts w:ascii="Times New Roman" w:hAnsi="Times New Roman" w:cs="Times New Roman"/>
          <w:b/>
          <w:sz w:val="32"/>
          <w:szCs w:val="32"/>
          <w:lang w:val="en-US"/>
        </w:rPr>
        <w:t>Laser</w:t>
      </w:r>
      <w:r w:rsidRPr="001E2A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C5A19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r w:rsidRPr="001E2A5C">
        <w:rPr>
          <w:rFonts w:ascii="Times New Roman" w:hAnsi="Times New Roman" w:cs="Times New Roman"/>
          <w:b/>
          <w:sz w:val="32"/>
          <w:szCs w:val="32"/>
        </w:rPr>
        <w:t>2</w:t>
      </w:r>
      <w:r w:rsidRPr="004C5A19">
        <w:rPr>
          <w:rFonts w:ascii="Times New Roman" w:hAnsi="Times New Roman" w:cs="Times New Roman"/>
          <w:b/>
          <w:sz w:val="32"/>
          <w:szCs w:val="32"/>
          <w:lang w:val="kk-KZ"/>
        </w:rPr>
        <w:t>» Автор:</w:t>
      </w:r>
      <w:r w:rsidRPr="001E2A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C5A19">
        <w:rPr>
          <w:rFonts w:ascii="Times New Roman" w:hAnsi="Times New Roman" w:cs="Times New Roman"/>
          <w:b/>
          <w:sz w:val="32"/>
          <w:szCs w:val="32"/>
          <w:lang w:val="en-US"/>
        </w:rPr>
        <w:t>Malcolm</w:t>
      </w:r>
      <w:r w:rsidRPr="001E2A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C5A19">
        <w:rPr>
          <w:rFonts w:ascii="Times New Roman" w:hAnsi="Times New Roman" w:cs="Times New Roman"/>
          <w:b/>
          <w:sz w:val="32"/>
          <w:szCs w:val="32"/>
          <w:lang w:val="en-US"/>
        </w:rPr>
        <w:t>Mann</w:t>
      </w:r>
      <w:r w:rsidRPr="004C5A19">
        <w:rPr>
          <w:rFonts w:ascii="Times New Roman" w:hAnsi="Times New Roman" w:cs="Times New Roman"/>
          <w:b/>
          <w:sz w:val="32"/>
          <w:szCs w:val="32"/>
          <w:lang w:val="kk-KZ"/>
        </w:rPr>
        <w:t xml:space="preserve">, </w:t>
      </w:r>
      <w:r w:rsidRPr="004C5A19">
        <w:rPr>
          <w:rFonts w:ascii="Times New Roman" w:hAnsi="Times New Roman" w:cs="Times New Roman"/>
          <w:b/>
          <w:sz w:val="32"/>
          <w:szCs w:val="32"/>
        </w:rPr>
        <w:t>Издательство</w:t>
      </w:r>
      <w:r w:rsidRPr="001E2A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C5A19">
        <w:rPr>
          <w:rFonts w:ascii="Times New Roman" w:hAnsi="Times New Roman" w:cs="Times New Roman"/>
          <w:b/>
          <w:sz w:val="32"/>
          <w:szCs w:val="32"/>
          <w:lang w:val="en-US"/>
        </w:rPr>
        <w:t>Macmillan</w:t>
      </w:r>
      <w:r w:rsidRPr="001E2A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C5A19">
        <w:rPr>
          <w:rFonts w:ascii="Times New Roman" w:hAnsi="Times New Roman" w:cs="Times New Roman"/>
          <w:b/>
          <w:sz w:val="32"/>
          <w:szCs w:val="32"/>
          <w:lang w:val="en-US"/>
        </w:rPr>
        <w:t>Education</w:t>
      </w:r>
      <w:r w:rsidRPr="004C5A1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2017г.</w:t>
      </w:r>
    </w:p>
    <w:p w:rsidR="004C5A19" w:rsidRPr="00794D46" w:rsidRDefault="004C5A19" w:rsidP="001E2A5C">
      <w:pPr>
        <w:ind w:firstLine="426"/>
        <w:rPr>
          <w:rFonts w:ascii="Times New Roman" w:hAnsi="Times New Roman" w:cs="Times New Roman"/>
          <w:lang w:val="kk-KZ"/>
        </w:rPr>
      </w:pPr>
    </w:p>
    <w:p w:rsidR="004C5A19" w:rsidRPr="00794D46" w:rsidRDefault="004C5A19" w:rsidP="004C5A19">
      <w:pPr>
        <w:rPr>
          <w:rFonts w:ascii="Times New Roman" w:hAnsi="Times New Roman" w:cs="Times New Roman"/>
          <w:lang w:val="kk-KZ"/>
        </w:rPr>
      </w:pPr>
    </w:p>
    <w:p w:rsidR="000F34FD" w:rsidRDefault="000F34FD">
      <w:pPr>
        <w:rPr>
          <w:lang w:val="kk-KZ"/>
        </w:rPr>
      </w:pPr>
    </w:p>
    <w:p w:rsidR="004C5A19" w:rsidRDefault="004C5A19">
      <w:pPr>
        <w:rPr>
          <w:lang w:val="kk-KZ"/>
        </w:rPr>
      </w:pPr>
    </w:p>
    <w:p w:rsidR="004C5A19" w:rsidRDefault="004C5A19">
      <w:pPr>
        <w:rPr>
          <w:lang w:val="kk-KZ"/>
        </w:rPr>
      </w:pPr>
    </w:p>
    <w:p w:rsidR="004C5A19" w:rsidRDefault="004C5A19">
      <w:pPr>
        <w:rPr>
          <w:lang w:val="kk-KZ"/>
        </w:rPr>
      </w:pPr>
    </w:p>
    <w:p w:rsidR="004C5A19" w:rsidRDefault="004C5A19">
      <w:pPr>
        <w:rPr>
          <w:lang w:val="kk-KZ"/>
        </w:rPr>
      </w:pPr>
    </w:p>
    <w:p w:rsidR="004C5A19" w:rsidRPr="004C5A19" w:rsidRDefault="004C5A19" w:rsidP="004C5A19">
      <w:pPr>
        <w:pStyle w:val="a3"/>
        <w:jc w:val="center"/>
        <w:rPr>
          <w:rFonts w:ascii="Times New Roman"/>
          <w:b/>
          <w:sz w:val="24"/>
          <w:szCs w:val="24"/>
          <w:lang w:val="en-US"/>
        </w:rPr>
      </w:pPr>
      <w:r w:rsidRPr="004C5A19">
        <w:rPr>
          <w:rFonts w:ascii="Times New Roman"/>
          <w:b/>
          <w:sz w:val="24"/>
          <w:szCs w:val="24"/>
          <w:lang w:val="en-US" w:eastAsia="ru-RU"/>
        </w:rPr>
        <w:lastRenderedPageBreak/>
        <w:t>Long-term plan</w:t>
      </w:r>
    </w:p>
    <w:p w:rsidR="004C5A19" w:rsidRPr="004C5A19" w:rsidRDefault="004C5A19" w:rsidP="004C5A19">
      <w:pPr>
        <w:pStyle w:val="a3"/>
        <w:jc w:val="center"/>
        <w:rPr>
          <w:rFonts w:ascii="Times New Roman"/>
          <w:b/>
          <w:sz w:val="24"/>
          <w:szCs w:val="24"/>
          <w:lang w:val="en-US" w:eastAsia="ru-RU"/>
        </w:rPr>
      </w:pPr>
      <w:r w:rsidRPr="004C5A19">
        <w:rPr>
          <w:rFonts w:ascii="Times New Roman"/>
          <w:b/>
          <w:sz w:val="24"/>
          <w:szCs w:val="24"/>
          <w:lang w:val="en-US" w:eastAsia="ru-RU"/>
        </w:rPr>
        <w:t xml:space="preserve">Grade 7 “Laser 2” (102 hours) </w:t>
      </w:r>
    </w:p>
    <w:p w:rsidR="004C5A19" w:rsidRPr="004C5A19" w:rsidRDefault="004C5A19" w:rsidP="004C5A19">
      <w:pPr>
        <w:pStyle w:val="a3"/>
        <w:jc w:val="center"/>
        <w:rPr>
          <w:rFonts w:ascii="Times New Roman"/>
          <w:b/>
          <w:sz w:val="24"/>
          <w:szCs w:val="24"/>
          <w:lang w:val="en-US"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567"/>
        <w:gridCol w:w="2410"/>
        <w:gridCol w:w="850"/>
        <w:gridCol w:w="8080"/>
        <w:gridCol w:w="992"/>
        <w:gridCol w:w="1255"/>
      </w:tblGrid>
      <w:tr w:rsidR="004C5A19" w:rsidRPr="004C5A19" w:rsidTr="00FF559C">
        <w:trPr>
          <w:trHeight w:val="146"/>
        </w:trPr>
        <w:tc>
          <w:tcPr>
            <w:tcW w:w="1384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Units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Theme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Hours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Learning objects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Date</w:t>
            </w:r>
          </w:p>
        </w:tc>
        <w:tc>
          <w:tcPr>
            <w:tcW w:w="1255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Correction</w:t>
            </w: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1: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Hobbies and Leisure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(11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Diagnostic test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Discussion about hobbies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7.S1 use formal and informal registers in their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7.L2 understand with little support most specific information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Leisure activities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7.S1 use formal and informal registers in their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7.L2 understand with little support most specific information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Interests of young people in Kazakhstan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7.S1 use formal and informal registers in their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7.L2 understand with little support most specific information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Young people activities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7.R7 recognise typical features at word, sentence and text level in a range of written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7.S1 use formal and informal registers in their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7.UE12 use comparative degree adverb structures with regular and irregular adverbs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Global leisure pursuits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7.R7 recognise typical features at word, sentence and text level in a range of written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7.S1 use formal and informal registers in their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7.UE12 use comparative degree adverb structures with regular and irregular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adverbs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Leisure in the past time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7.R7 recognise typical features at word, sentence and text level in a range of written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7.S1 use formal and informal registers in their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7.UE12 use comparative degree adverb structures with regular and irregular adverbs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pStyle w:val="a3"/>
              <w:rPr>
                <w:rFonts w:ascii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/>
                <w:sz w:val="24"/>
                <w:szCs w:val="24"/>
                <w:lang w:val="en-US"/>
              </w:rPr>
              <w:t xml:space="preserve">Hobbies in our daily life </w:t>
            </w:r>
          </w:p>
          <w:p w:rsidR="004C5A19" w:rsidRPr="004C5A19" w:rsidRDefault="004C5A19" w:rsidP="00FF559C">
            <w:pPr>
              <w:pStyle w:val="a3"/>
              <w:rPr>
                <w:rFonts w:ascii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/>
                <w:sz w:val="24"/>
                <w:szCs w:val="24"/>
                <w:lang w:val="en-US"/>
              </w:rPr>
              <w:t>E-mail about leisure time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7.UE12 use comparative degree adverb structures with regular and irregular adverbs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7.UE15 use infinitive forms after a limited number  of verbs and adjectives; use gerund forms after a limited variety of verbs and prepositions  on a growing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Project work “E-mail about leisure time.”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7.UE12 use comparative degree adverb structures with regular and irregular adverbs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7.UE15 use infinitive forms after a limited number  of verbs and adjectives; use gerund forms after a limited variety of verbs and prepositions  on a growing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Hobbies and Leisure. </w:t>
            </w:r>
            <w:r w:rsidRPr="004C5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1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7.UE12 use comparative degree adverb structures with regular and irregular adverbs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7.UE15 use infinitive forms after a limited number  of verbs and adjectives; use gerund forms after a limited variety of verbs and prepositions  on a growing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2: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Communic</w:t>
            </w: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ation and Technology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(12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Technologies in our life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7.C2 use speaking and listening skills to provide sensitive feedback to peers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7.S2 ask complex questions  to get information  about a limited range of general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7.UE6 use a variety of possessive and reflexive pronouns including mine, yours, ours, theirs, hers, his, myself, yourself, themselves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7.UE4 use an increased variety of determiners including neither, either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Young people and modern technologies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7.C2 use speaking and listening skills to provide sensitive feedback to peers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7.UE6 use a variety of possessive and reflexive pronouns including mine, yours, ours, theirs, hers, his, myself, yourself, themselves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7.UE4 use an increased variety of determiners including neither, either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Network in our daily life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7.C2 use speaking and listening skills to provide sensitive feedback to peers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7.UE6 use a variety of possessive and reflexive pronouns including mine, yours, ours, theirs, hers, his, myself, yourself, themselves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7.UE4 use an increased variety of determiners including neither, either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7.L7 begin to recognise typical features at word, sentence and text level of a limited range of spoken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Communicational importance of social websites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7.C2 use speaking and listening skills to provide sensitive feedback to peers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7.S2 ask complex questions  to get information  about a limited range of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7.UE6 use a variety of possessive and reflexive pronouns including mine, yours, ours, theirs, hers, his, myself, yourself, themselves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7.UE4 use an increased variety of determiners including neither, either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Impact of modern technologies on modern life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7.R3 understand the detail of an argument on a growing range of familiar general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different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7.C10 use talk or writing as a means of reflecting on and exploring a range of perspectives on the world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Gadgets as a new way of communication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different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7.C10 use talk or writing as a means of reflecting on and exploring a range of perspectives on the world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Debate about technologies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Project work “Advert for gadget.”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different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7.C10 use talk or writing as a means of reflecting on and exploring a range of perspectives on the world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Communication and Technology.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</w:t>
            </w: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Unit revision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Summative Assessment for the term 1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420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307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3: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Holidays and travel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(12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Unusual holidays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7.C2 use speaking and listening skills to provide sensitive feedback to peers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7.C6 organise and present information clearly to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7.S4 respond with some flexibility at both sentence and discourse level to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7.UE14 use prepositions before nouns and adjectives in common prepositional phrases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Travelling across Kazakhstan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7.C2 use speaking and listening skills to provide sensitive feedback to peers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7.C6 organise and present information clearly to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7.UE14 use prepositions before nouns and adjectives in common prepositional phrases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World journeys and map reading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7.C2 use speaking and listening skills to provide sensitive feedback to peers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7.C6 organise and present information clearly to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7.UE14 use prepositions before nouns and adjectives in common prepositional phrases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344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Festivals in Kazakhstan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best place to visit in  Kazakhstan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Postcard about world festivals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337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Travelling around the world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7.R2 understand specific information  and detail in texts on a range of familiar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7.UE17 use if / unless  in first conditional clauses; use  defining relative clauses with which who that where on a wide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284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Travelling brochure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7.W2 write with minimal support  about real and imaginary past events, activities and experiences on a growing range of familiar general topics and some curricular 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7.W7 use with minimal support  appropriate layout at text level for a growing range of written genres on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275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Unforgettable journey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7.W2 write with minimal support  about real and imaginary past events, activities and experiences on a growing range of familiar general topics and some curricular 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7.W7 use with minimal support  appropriate layout at text level for a growing range of written genres on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Project work “Dream journey.”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7.W2 write with minimal support  about real and imaginary past events, activities and experiences on a growing range of familiar general topics and some curricular 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7.W7 use with minimal support  appropriate layout at text level for a growing range of written genres on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Holidays and travel. </w:t>
            </w:r>
            <w:r w:rsidRPr="004C5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3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7.W2 write with minimal support  about real and imaginary past events, activities and experiences on a growing range of familiar general topics and some curricular 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7.W5 develop with some support coherent arguments supported when necessary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7.W7 use with minimal support  appropriate layout at text level for a growing range of written genres on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353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304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4: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Space and Earth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(11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Talking about the future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7.C10 use talk or writing as a means of reflecting on and exploring a range of perspectives on the world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7.S1 use formal and informal registers in their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  <w:vMerge w:val="restart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объединение</w:t>
            </w:r>
          </w:p>
        </w:tc>
      </w:tr>
      <w:tr w:rsidR="004C5A19" w:rsidRPr="00D0623E" w:rsidTr="00FF559C">
        <w:trPr>
          <w:trHeight w:val="26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Our environment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7.C10 use talk or writing as a means of reflecting on and exploring a range of perspectives on the world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7.S1 use formal and informal registers in their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284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Environmental problems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7.C10 use talk or writing as a means of reflecting on and exploring a range of perspectives on the world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7.S1 use formal and informal registers in their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Solving environmental problems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7.C10 use talk or writing as a means of reflecting on and exploring a range of perspectives on the world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7.S1 use formal and informal registers in their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Place of Science Fictions in Literature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7.R4 read a limited range of extended fiction and non-fiction texts on familiar and some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7.R6 recognise the attitude or opinion of the writer on a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Science Fiction predicts future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7.R4 read a limited range of extended fiction and non-fiction texts on familiar and some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7.R6 recognise the attitude or opinion of the writer on a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Project work “Future expectations.”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7.C4 evaluate and respond constructively to feedback from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7.L1 understand with little support the main points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7.R1 understand the main points in texts on a limited range of unfamiliar general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7.R4 read a limited range of extended fiction and non-fiction texts on familiar and some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7.R6 recognise the attitude or opinion of the writer on a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Space and Earth. </w:t>
            </w:r>
            <w:r w:rsidRPr="004C5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4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7.R7 recognise typical features at word, sentence and text level in a range of written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7.W2 write with minimal support  about real and imaginary past events, activities and experiences on a growing range of familiar general topics and some curricular 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7.UE4 use an increased variety of determiners including neither, either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297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for term 2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7.R7 recognise typical features at word, sentence and text level in a range of written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7.W6 link with little or no support, sentences into coherent paragraphs using a variety of basic connectors on a range of familiar general topics and some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7.W2 write with minimal support  about real and imaginary past events, activities and experiences on a growing range of familiar general topics and some curricular 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7.UE4 use an increased variety of determiners including neither, either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60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5: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Reading for pleasure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(10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world of literature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7.UE15 use infinitive forms after a limited number  of verbs and adjectives; use gerund forms after a limited variety of verbs and prepositions 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7.UE2 use a growing variety of quantifiers for countable and uncountable nouns including too much, too many, none any, enough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Famous English writers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7.UE15 use infinitive forms after a limited number  of verbs and adjectives; use gerund forms after a limited variety of verbs and prepositions 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7.UE2 use a growing variety of quantifiers for countable and uncountable nouns including too much, too many, none any, enough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Famous Kazakh </w:t>
            </w: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writers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7.UE15 use infinitive forms after a limited number  of verbs and adjectives; use gerund forms after a limited variety of verbs and prepositions 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7.UE2 use a growing variety of quantifiers for countable and uncountable nouns including too much, too many, none any, enough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D0623E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Genres of fiction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7.L8 understand supported narratives on a wide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7.UE15 use infinitive forms after a limited number  of verbs and adjectives; use gerund forms after a limited variety of verbs and prepositions 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7.UE2 use a growing variety of quantifiers for countable and uncountable nouns including too much, too many, none any, enough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Non-fiction books in Kazakh, English, Russian languages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7.UE3 use a growing variety of compound adjectives and adjectives as participles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7.R3 understand the detail of an argument on a growing range of familiar general and curricular topics, including some extended texts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Summarizing the chosen book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7.UE3 use a growing variety of compound adjectives and adjectives as participles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7.R3 understand the detail of an argument on a growing range of familiar general and curricular topics, including some extended texts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favourite book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7.UE3 use a growing variety of compound adjectives and adjectives as participles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7.R3 understand the detail of an argument on a growing range of familiar general and curricular topics, including some extended texts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7.L5 recognise the opinion of the speaker(s) in supported extended talk on a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favourite character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7.UE3 use a growing variety of compound adjectives and adjectives as participles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7.R3 understand the detail of an argument on a growing range of familiar general and curricular topics, including some extended texts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 “Books in my life”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7.R9 recognise inconsistencies in argument in short, simple texts on a limited range of general and curricular subjects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7.UE3 use a growing variety of compound adjectives and adjectives as participles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7.R3 understand the detail of an argument on a growing range of familiar general and curricular topics, including some extended texts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7.L7 begin to recognise typical features at word, sentence and text level of a limited range of spoken genres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br/>
            </w: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6: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Entertainment and Media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(11 hours )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Forms of entertainment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7.UE7 use a variety of simple perfect forms to express recent, indefinite and unfinished past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7.R4 read a limited range of extended fiction and non-fiction texts on familiar and some unfamiliar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Types of media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7.UE7 use a variety of simple perfect forms to express recent, indefinite and unfinished past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7.R4 read a limited range of extended fiction and non-fiction texts on familiar and some unfamiliar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Newspapers and magazines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7.UE7 use a variety of simple perfect forms to express recent, indefinite and unfinished past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7.R4 read a limited range of extended fiction and non-fiction texts on familiar and some unfamiliar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Internet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7.C3 respect differing points of view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7.UE5 use questions which include a variety of different tense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7.UE7 use a variety of simple perfect forms to express recent, indefinite and unfinished past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7.R4 read a limited range of extended fiction and non-fiction texts on familiar and some unfamiliar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 programmes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7.L2 understand with little support most specific information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 and watching TV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7.L2 understand with little support most specific information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Film genres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7.L2 understand with little support most specific information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Film reviews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7.C7 develop and sustain a consistent argument when speaking or writing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7.L2 understand with little support most specific information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7.S3 give an opinion at discourse level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Project work “A review about a film for a school magazine or e-zine”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1.L1 recognise short basic instructions for a limited range of classroom routines spoken slowly and distinctly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1.S1 make basic personal statements about people, objects and classroom routines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1.S3 pronounce familiar words and expressions intelligibly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1.S6 make introductions and requests in basic interactions with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1.UE11 use there is / there are to make short statements and ask questions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Entertainment and media. </w:t>
            </w:r>
            <w:r w:rsidRPr="004C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Summative assessment 5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1.L1 recognise short basic instructions for a limited range of classroom routines spoken slowly and distinctly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1.S1 make basic personal statements about people, objects and classroom routines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1.S3 pronounce familiar words and expressions intelligibly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1.S6 make introductions and requests in basic interactions with others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1.UE11 use there is / there are to make short statements and ask questions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Unit revision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7: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Natural </w:t>
            </w: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Disasters 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(10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Types of natural disasters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7.L4 understand with little support some of the implied meaning in extended talk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Natural disasters around the world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Typical natural disasters in Kazakhstan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most destructive natural disasters </w:t>
            </w: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around the world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7.L4 understand with little support some of the implied meaning in extended talk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most destructive natural disasters in Kazakhstan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7.S4 respond with some flexibility at both sentence and discourse level to unexpected comments on a growing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7.S8 recount some extended stories and events on a growing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 “Safety in case of natural disasters  ”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7.C6 organise and present information clearly to others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7.R6 recognise the attitude or opinion of the writer on a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7.L3 understand with some support most of the detail of an argument in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Natural disasters.</w:t>
            </w:r>
          </w:p>
          <w:p w:rsidR="004C5A19" w:rsidRPr="004C5A19" w:rsidRDefault="004C5A19" w:rsidP="00FF559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Summative assessment 6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7.C6 organise and present information clearly to others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7.R6 recognise the attitude or opinion of the writer on a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7.L3 understand with some support most of the detail of an argument in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Summative assessment for  term 3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7.C6 organise and present information clearly to others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7.R6 recognise the attitude or opinion of the writer on a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7.S5 keep interaction with peers to negotiate, agree and organise priorities and plans for completing classroom tasks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7.W3 write with moderate grammatical accuracy on a limited range of 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7.C8 develop intercultural awareness through reading and discussion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7.L3 understand with some support most of the detail of an argument in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Revision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8: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Healthy Habits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(12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 habits and healthy living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7.UE8 use a growing variety of future forms including present continuous with future meaning on a range of familiar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food pyramid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7.UE8 use a growing variety of future forms including present continuous with future meaning on a range of familiar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Junk food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7.L6 deduce meaning from context with little support in extended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list of healthy habits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7.L6 deduce meaning from context with little support in extended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family’s healthy habits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7.R9 recognise inconsistencies in argument in short, simple texts on a limited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range of general and curricular subjects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 problems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7.R9 recognise inconsistencies in argument in short, simple texts on a limited range of general and curricular subjects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to get fit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7.C1 use speaking and listening skills to solve problems creatively and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7.R9 recognise inconsistencies in argument in short, simple texts on a limited range of general and curricular subjects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Sleep is a way of healthy lifestyle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7.UE9 use appropriately a variety of active and passive simple present and past forms and past perfect simple forms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7.R9 recognise inconsistencies in argument in short, simple texts on a limited range of general and curricular subjects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7.W5  develop with some support coherent arguments supported when necessary by examples and reasons for a limited range of written genres in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7.R3 understand the detail of an argument on a growing range of familiar general and curricular topics, including some extended texts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 life with sport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7.C7 develop and sustain a consistent argument when speaking or writing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7.L5 recognise the opinion of the speaker(s) in supported extended talk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 “How sport can help people be healthy”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7.L6 deduce meaning from context with little support in extended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 habits.</w:t>
            </w:r>
          </w:p>
          <w:p w:rsidR="004C5A19" w:rsidRPr="004C5A19" w:rsidRDefault="004C5A19" w:rsidP="00FF559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Summative assessment 7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7.C5 use feedback to set personal learning objectives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7.L6 deduce meaning from context with little support in extended talk on a limited range of general and curricular topics 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7.W4 use with some support style and register appropriate to a limited variety of written genres on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 w:val="restart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9: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Clothes and Fashion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(13 hours)</w:t>
            </w: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 and shopping facilities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7.UE10 use present continuous forms for present and future meaning and past continuous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7.UE3 use a growing variety of compound adjectives and adjectives as participles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 shopping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7.UE10 use present continuous forms for present and future meaning and past continuous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7.UE3 use a growing variety of compound adjectives and adjectives as participles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Clothes and fashion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7.R7 recognise typical features at word, sentence and text level in a range of written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7.R8 use familiar and some unfamiliar paper and digital reference resources with little support to  check meaning and extend understanding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Fashion trends in Kazakhstan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7.R2 understand specific information  and detail in texts on a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7.R7 recognise typical features at word, sentence and text level in a range of written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7.R8 use familiar and some unfamiliar paper and digital reference resources with little support to  check meaning and extend understanding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7.S6 begin to link comments with some flexibility to what others say at sentence and discourse level in pair, group and whole class exchanges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fashion style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7.S5 keep interaction with peers to negotiate, agree and organise priorities and plans for completing classroom tasks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Researching how clothes are made and materials used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7.C9 use imagination to express thoughts, ideas, experiences and feelings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7.L3 understand with some support most of the detail of an argument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7.L4 understand with little support some of the implied meaning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7.L6 deduce meaning from context with little support in extended talk on a limited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7.L7 begin to recognise typical features at word, sentence and text level of a limited range of spoken genres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7.S5 keep interaction with peers to negotiate, agree and organise priorities and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plans for completing classroom tasks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school uniform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Describing a person’s look</w:t>
            </w:r>
          </w:p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7.W9 punctuate written work at text level on a growing range of familiar general and curricular topics with some accuracy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 “making a poster for a fashion show”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Clothes and fashion. </w:t>
            </w:r>
            <w:r w:rsidRPr="004C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Summative assessment 8</w:t>
            </w:r>
          </w:p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7.W8 spell most high-frequency vocabulary accurately for a growing range of </w:t>
            </w: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Unit revision 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1E2A5C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Summative assessment for term 4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7.C1 use speaking and listening skills to solve problems creatively and cooperatively in groups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7.R1 understand the main points in texts on a limited range of unfamiliar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7.R5 deduce meaning from context in short texts on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7.S7 use appropriate subject-specific vocabulary and syntax to talk about a range of general  topics,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7.W1 plan, write, edit and proofread work at text level with some support on a range of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7.W6 link with little or no support, sentences into coherent paragraphs using a variety of basic connectors on a range of familiar general topics and some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7.W8 spell most high-frequency vocabulary accurately for a growing range of familiar general and curricular topics</w:t>
            </w:r>
          </w:p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7.W9 punctuate written work at text level on a growing range of familiar general and curricular topics with some accuracy</w:t>
            </w: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  <w:vMerge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2410" w:type="dxa"/>
          </w:tcPr>
          <w:p w:rsidR="004C5A19" w:rsidRPr="004C5A19" w:rsidRDefault="004C5A19" w:rsidP="00FF55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C5A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5A19" w:rsidRPr="004C5A19" w:rsidTr="00FF559C">
        <w:trPr>
          <w:trHeight w:val="146"/>
        </w:trPr>
        <w:tc>
          <w:tcPr>
            <w:tcW w:w="1384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</w:tcPr>
          <w:p w:rsidR="004C5A19" w:rsidRPr="004C5A19" w:rsidRDefault="004C5A19" w:rsidP="00FF559C">
            <w:pPr>
              <w:pStyle w:val="a3"/>
              <w:rPr>
                <w:rFonts w:ascii="Times New Roman"/>
                <w:b/>
                <w:bCs/>
                <w:sz w:val="24"/>
                <w:szCs w:val="24"/>
                <w:lang w:val="en-US"/>
              </w:rPr>
            </w:pPr>
            <w:r w:rsidRPr="004C5A19">
              <w:rPr>
                <w:rFonts w:ascii="Times New Roman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850" w:type="dxa"/>
          </w:tcPr>
          <w:p w:rsidR="004C5A19" w:rsidRPr="004C5A19" w:rsidRDefault="004C5A19" w:rsidP="00FF559C">
            <w:pPr>
              <w:pStyle w:val="a3"/>
              <w:jc w:val="center"/>
              <w:rPr>
                <w:rFonts w:ascii="Times New Roman"/>
                <w:b/>
                <w:sz w:val="24"/>
                <w:szCs w:val="24"/>
                <w:lang w:val="en-US"/>
              </w:rPr>
            </w:pPr>
            <w:r w:rsidRPr="004C5A19">
              <w:rPr>
                <w:rFonts w:ascii="Times New Roman"/>
                <w:b/>
                <w:sz w:val="24"/>
                <w:szCs w:val="24"/>
                <w:lang w:val="en-US"/>
              </w:rPr>
              <w:t>102</w:t>
            </w:r>
          </w:p>
        </w:tc>
        <w:tc>
          <w:tcPr>
            <w:tcW w:w="8080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55" w:type="dxa"/>
          </w:tcPr>
          <w:p w:rsidR="004C5A19" w:rsidRPr="004C5A19" w:rsidRDefault="004C5A19" w:rsidP="00FF55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4C5A19" w:rsidRPr="004C5A19" w:rsidRDefault="004C5A19" w:rsidP="004C5A1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C5A19" w:rsidRPr="004C5A19" w:rsidRDefault="004C5A19" w:rsidP="004C5A1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C5A19" w:rsidRPr="004C5A19" w:rsidRDefault="004C5A19">
      <w:pPr>
        <w:rPr>
          <w:sz w:val="24"/>
          <w:szCs w:val="24"/>
          <w:lang w:val="kk-KZ"/>
        </w:rPr>
      </w:pPr>
    </w:p>
    <w:sectPr w:rsidR="004C5A19" w:rsidRPr="004C5A19" w:rsidSect="004C5A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AA"/>
    <w:rsid w:val="000F34FD"/>
    <w:rsid w:val="001E2A5C"/>
    <w:rsid w:val="002619AA"/>
    <w:rsid w:val="004C5A19"/>
    <w:rsid w:val="00D0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836A4-F2F4-4BD7-8D3E-FCE0A59A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5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C5A19"/>
    <w:pPr>
      <w:spacing w:after="0" w:line="240" w:lineRule="auto"/>
    </w:pPr>
    <w:rPr>
      <w:rFonts w:ascii="Calibri" w:eastAsia="Times New Roman" w:hAnsi="Times New Roman" w:cs="Times New Roman"/>
    </w:rPr>
  </w:style>
  <w:style w:type="table" w:styleId="a4">
    <w:name w:val="Table Grid"/>
    <w:basedOn w:val="a1"/>
    <w:uiPriority w:val="59"/>
    <w:rsid w:val="004C5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41</Pages>
  <Words>12184</Words>
  <Characters>69450</Characters>
  <Application>Microsoft Office Word</Application>
  <DocSecurity>0</DocSecurity>
  <Lines>578</Lines>
  <Paragraphs>162</Paragraphs>
  <ScaleCrop>false</ScaleCrop>
  <Company/>
  <LinksUpToDate>false</LinksUpToDate>
  <CharactersWithSpaces>81472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Жанара</dc:creator>
  <cp:keywords/>
  <dc:description/>
  <cp:lastModifiedBy>Каламкач</cp:lastModifiedBy>
  <cp:revision>5</cp:revision>
  <dcterms:created xsi:type="dcterms:W3CDTF">2017-09-15T09:52:00Z</dcterms:created>
  <dcterms:modified xsi:type="dcterms:W3CDTF">2017-09-18T09:54:00Z</dcterms:modified>
</cp:coreProperties>
</file>